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79C01" w14:textId="6264FB76" w:rsidR="00590581" w:rsidRPr="00541DD0" w:rsidRDefault="00590581" w:rsidP="00922F86">
      <w:pPr>
        <w:rPr>
          <w:rFonts w:ascii="Calibri" w:eastAsia="Times New Roman" w:hAnsi="Calibri" w:cs="Calibri"/>
          <w:b/>
          <w:bCs/>
          <w:color w:val="212121"/>
          <w:sz w:val="32"/>
          <w:szCs w:val="32"/>
          <w:lang w:eastAsia="en-GB"/>
        </w:rPr>
      </w:pPr>
      <w:r w:rsidRPr="00541DD0">
        <w:rPr>
          <w:rFonts w:ascii="Calibri" w:eastAsia="Times New Roman" w:hAnsi="Calibri" w:cs="Calibri"/>
          <w:b/>
          <w:bCs/>
          <w:color w:val="212121"/>
          <w:sz w:val="32"/>
          <w:szCs w:val="32"/>
          <w:lang w:eastAsia="en-GB"/>
        </w:rPr>
        <w:t xml:space="preserve">Treasurer’s Report for </w:t>
      </w:r>
      <w:r w:rsidR="00C72BFB">
        <w:rPr>
          <w:rFonts w:ascii="Calibri" w:eastAsia="Times New Roman" w:hAnsi="Calibri" w:cs="Calibri"/>
          <w:b/>
          <w:bCs/>
          <w:color w:val="212121"/>
          <w:sz w:val="32"/>
          <w:szCs w:val="32"/>
          <w:lang w:eastAsia="en-GB"/>
        </w:rPr>
        <w:t>AGM 30 January 2024</w:t>
      </w:r>
    </w:p>
    <w:p w14:paraId="2C49C51C" w14:textId="77777777" w:rsidR="00590581" w:rsidRDefault="00590581" w:rsidP="00922F86">
      <w:pPr>
        <w:rPr>
          <w:rFonts w:ascii="Calibri" w:eastAsia="Times New Roman" w:hAnsi="Calibri" w:cs="Calibri"/>
          <w:color w:val="212121"/>
          <w:lang w:eastAsia="en-GB"/>
        </w:rPr>
      </w:pPr>
    </w:p>
    <w:p w14:paraId="49DAB42C" w14:textId="59B7679E" w:rsidR="00922F86" w:rsidRPr="00922F86" w:rsidRDefault="00CD2C6E" w:rsidP="00922F86">
      <w:pPr>
        <w:rPr>
          <w:rFonts w:ascii="Calibri" w:eastAsia="Times New Roman" w:hAnsi="Calibri" w:cs="Calibri"/>
          <w:color w:val="212121"/>
          <w:lang w:eastAsia="en-GB"/>
        </w:rPr>
      </w:pPr>
      <w:r>
        <w:rPr>
          <w:rFonts w:ascii="Calibri" w:eastAsia="Times New Roman" w:hAnsi="Calibri" w:cs="Calibri"/>
          <w:color w:val="212121"/>
          <w:lang w:eastAsia="en-GB"/>
        </w:rPr>
        <w:t>The 2022/23 audit has been completed with no problems or issues raised by the auditors</w:t>
      </w:r>
      <w:r w:rsidR="002D1939">
        <w:rPr>
          <w:rFonts w:ascii="Calibri" w:eastAsia="Times New Roman" w:hAnsi="Calibri" w:cs="Calibri"/>
          <w:color w:val="212121"/>
          <w:lang w:eastAsia="en-GB"/>
        </w:rPr>
        <w:t xml:space="preserve">. </w:t>
      </w:r>
      <w:r w:rsidR="00FA4CA2">
        <w:rPr>
          <w:rFonts w:ascii="Calibri" w:eastAsia="Times New Roman" w:hAnsi="Calibri" w:cs="Calibri"/>
          <w:color w:val="212121"/>
          <w:lang w:eastAsia="en-GB"/>
        </w:rPr>
        <w:t>A</w:t>
      </w:r>
      <w:r w:rsidR="00922F86" w:rsidRPr="00922F86">
        <w:rPr>
          <w:rFonts w:ascii="Calibri" w:eastAsia="Times New Roman" w:hAnsi="Calibri" w:cs="Calibri"/>
          <w:color w:val="212121"/>
          <w:lang w:eastAsia="en-GB"/>
        </w:rPr>
        <w:t xml:space="preserve"> copy of the end of year accounts</w:t>
      </w:r>
      <w:r w:rsidR="00FA4CA2">
        <w:rPr>
          <w:rFonts w:ascii="Calibri" w:eastAsia="Times New Roman" w:hAnsi="Calibri" w:cs="Calibri"/>
          <w:color w:val="212121"/>
          <w:lang w:eastAsia="en-GB"/>
        </w:rPr>
        <w:t xml:space="preserve"> are available on our website. </w:t>
      </w:r>
      <w:r w:rsidR="00151D72" w:rsidRPr="00D86FC6">
        <w:rPr>
          <w:rFonts w:ascii="Calibri" w:eastAsia="Times New Roman" w:hAnsi="Calibri" w:cs="Calibri"/>
          <w:color w:val="212121"/>
          <w:lang w:eastAsia="en-GB"/>
        </w:rPr>
        <w:t>T</w:t>
      </w:r>
      <w:r w:rsidR="00922F86" w:rsidRPr="00922F86">
        <w:rPr>
          <w:rFonts w:ascii="Calibri" w:eastAsia="Times New Roman" w:hAnsi="Calibri" w:cs="Calibri"/>
          <w:color w:val="212121"/>
          <w:lang w:eastAsia="en-GB"/>
        </w:rPr>
        <w:t>he headlines are:</w:t>
      </w:r>
    </w:p>
    <w:p w14:paraId="663EE721" w14:textId="77777777" w:rsidR="00922F86" w:rsidRPr="00922F86" w:rsidRDefault="00922F86" w:rsidP="00922F86">
      <w:pPr>
        <w:rPr>
          <w:rFonts w:ascii="Calibri" w:eastAsia="Times New Roman" w:hAnsi="Calibri" w:cs="Calibri"/>
          <w:color w:val="212121"/>
          <w:lang w:eastAsia="en-GB"/>
        </w:rPr>
      </w:pPr>
      <w:r w:rsidRPr="00922F86">
        <w:rPr>
          <w:rFonts w:ascii="Calibri" w:eastAsia="Times New Roman" w:hAnsi="Calibri" w:cs="Calibri"/>
          <w:color w:val="212121"/>
          <w:lang w:eastAsia="en-GB"/>
        </w:rPr>
        <w:t> </w:t>
      </w:r>
    </w:p>
    <w:p w14:paraId="23DA83DB" w14:textId="77777777" w:rsidR="008E4EA0" w:rsidRPr="00D86FC6" w:rsidRDefault="00922F86" w:rsidP="008E4EA0">
      <w:pPr>
        <w:pStyle w:val="ListParagraph"/>
        <w:numPr>
          <w:ilvl w:val="0"/>
          <w:numId w:val="2"/>
        </w:numPr>
        <w:rPr>
          <w:rFonts w:ascii="Calibri" w:eastAsia="Times New Roman" w:hAnsi="Calibri" w:cs="Calibri"/>
          <w:color w:val="212121"/>
          <w:lang w:eastAsia="en-GB"/>
        </w:rPr>
      </w:pPr>
      <w:r w:rsidRPr="00D86FC6">
        <w:rPr>
          <w:rFonts w:ascii="Calibri" w:eastAsia="Times New Roman" w:hAnsi="Calibri" w:cs="Calibri"/>
          <w:color w:val="212121"/>
          <w:lang w:eastAsia="en-GB"/>
        </w:rPr>
        <w:t>Income down @11k</w:t>
      </w:r>
    </w:p>
    <w:p w14:paraId="05BE9D6B" w14:textId="01B630AE" w:rsidR="004F6A1B" w:rsidRPr="00D86FC6" w:rsidRDefault="007043F5" w:rsidP="007043F5">
      <w:pPr>
        <w:pStyle w:val="ListParagraph"/>
        <w:numPr>
          <w:ilvl w:val="0"/>
          <w:numId w:val="3"/>
        </w:numPr>
        <w:rPr>
          <w:rFonts w:ascii="Calibri" w:eastAsia="Times New Roman" w:hAnsi="Calibri" w:cs="Calibri"/>
          <w:color w:val="212121"/>
          <w:lang w:eastAsia="en-GB"/>
        </w:rPr>
      </w:pPr>
      <w:r w:rsidRPr="00D86FC6">
        <w:rPr>
          <w:rFonts w:ascii="Calibri" w:eastAsia="Times New Roman" w:hAnsi="Calibri" w:cs="Calibri"/>
          <w:color w:val="212121"/>
          <w:lang w:eastAsia="en-GB"/>
        </w:rPr>
        <w:t>Subs down £14,964</w:t>
      </w:r>
    </w:p>
    <w:p w14:paraId="63EBD1CC" w14:textId="3B8B0871" w:rsidR="007043F5" w:rsidRPr="00D86FC6" w:rsidRDefault="007043F5" w:rsidP="007043F5">
      <w:pPr>
        <w:pStyle w:val="ListParagraph"/>
        <w:numPr>
          <w:ilvl w:val="0"/>
          <w:numId w:val="3"/>
        </w:numPr>
        <w:rPr>
          <w:rFonts w:ascii="Calibri" w:eastAsia="Times New Roman" w:hAnsi="Calibri" w:cs="Calibri"/>
          <w:color w:val="212121"/>
          <w:lang w:eastAsia="en-GB"/>
        </w:rPr>
      </w:pPr>
      <w:r w:rsidRPr="00D86FC6">
        <w:rPr>
          <w:rFonts w:ascii="Calibri" w:eastAsia="Times New Roman" w:hAnsi="Calibri" w:cs="Calibri"/>
          <w:color w:val="212121"/>
          <w:lang w:eastAsia="en-GB"/>
        </w:rPr>
        <w:t xml:space="preserve">Settlement Agreements </w:t>
      </w:r>
      <w:r w:rsidR="00541DD0">
        <w:rPr>
          <w:rFonts w:ascii="Calibri" w:eastAsia="Times New Roman" w:hAnsi="Calibri" w:cs="Calibri"/>
          <w:color w:val="212121"/>
          <w:lang w:eastAsia="en-GB"/>
        </w:rPr>
        <w:t xml:space="preserve">down </w:t>
      </w:r>
      <w:r w:rsidRPr="00D86FC6">
        <w:rPr>
          <w:rFonts w:ascii="Calibri" w:eastAsia="Times New Roman" w:hAnsi="Calibri" w:cs="Calibri"/>
          <w:color w:val="212121"/>
          <w:lang w:eastAsia="en-GB"/>
        </w:rPr>
        <w:t>£5,400</w:t>
      </w:r>
    </w:p>
    <w:p w14:paraId="5625B3F7" w14:textId="2538789C" w:rsidR="007043F5" w:rsidRPr="00D86FC6" w:rsidRDefault="004D0EE6" w:rsidP="007043F5">
      <w:pPr>
        <w:pStyle w:val="ListParagraph"/>
        <w:numPr>
          <w:ilvl w:val="0"/>
          <w:numId w:val="3"/>
        </w:numPr>
        <w:rPr>
          <w:rFonts w:ascii="Calibri" w:eastAsia="Times New Roman" w:hAnsi="Calibri" w:cs="Calibri"/>
          <w:color w:val="212121"/>
          <w:lang w:eastAsia="en-GB"/>
        </w:rPr>
      </w:pPr>
      <w:r w:rsidRPr="00D86FC6">
        <w:rPr>
          <w:rFonts w:ascii="Calibri" w:eastAsia="Times New Roman" w:hAnsi="Calibri" w:cs="Calibri"/>
          <w:color w:val="212121"/>
          <w:lang w:eastAsia="en-GB"/>
        </w:rPr>
        <w:t>Rental income up £1,000</w:t>
      </w:r>
    </w:p>
    <w:p w14:paraId="44BAB7FA" w14:textId="52C82471" w:rsidR="004D0EE6" w:rsidRPr="00D86FC6" w:rsidRDefault="004D0EE6" w:rsidP="007043F5">
      <w:pPr>
        <w:pStyle w:val="ListParagraph"/>
        <w:numPr>
          <w:ilvl w:val="0"/>
          <w:numId w:val="3"/>
        </w:numPr>
        <w:rPr>
          <w:rFonts w:ascii="Calibri" w:eastAsia="Times New Roman" w:hAnsi="Calibri" w:cs="Calibri"/>
          <w:color w:val="212121"/>
          <w:lang w:eastAsia="en-GB"/>
        </w:rPr>
      </w:pPr>
      <w:r w:rsidRPr="00D86FC6">
        <w:rPr>
          <w:rFonts w:ascii="Calibri" w:eastAsia="Times New Roman" w:hAnsi="Calibri" w:cs="Calibri"/>
          <w:color w:val="212121"/>
          <w:lang w:eastAsia="en-GB"/>
        </w:rPr>
        <w:t xml:space="preserve">UL income up </w:t>
      </w:r>
      <w:r w:rsidR="006F0D7B" w:rsidRPr="00D86FC6">
        <w:rPr>
          <w:rFonts w:ascii="Calibri" w:eastAsia="Times New Roman" w:hAnsi="Calibri" w:cs="Calibri"/>
          <w:color w:val="212121"/>
          <w:lang w:eastAsia="en-GB"/>
        </w:rPr>
        <w:t>£8,163 (this is offset by UL costs)</w:t>
      </w:r>
    </w:p>
    <w:p w14:paraId="01C181F7" w14:textId="77777777" w:rsidR="006F0D7B" w:rsidRPr="00D86FC6" w:rsidRDefault="006F0D7B" w:rsidP="006F0D7B">
      <w:pPr>
        <w:rPr>
          <w:rFonts w:ascii="Calibri" w:eastAsia="Times New Roman" w:hAnsi="Calibri" w:cs="Calibri"/>
          <w:color w:val="212121"/>
          <w:lang w:eastAsia="en-GB"/>
        </w:rPr>
      </w:pPr>
    </w:p>
    <w:p w14:paraId="07399F90" w14:textId="78B71CD8" w:rsidR="00922F86" w:rsidRPr="00D86FC6" w:rsidRDefault="00922F86" w:rsidP="008E4EA0">
      <w:pPr>
        <w:pStyle w:val="ListParagraph"/>
        <w:numPr>
          <w:ilvl w:val="0"/>
          <w:numId w:val="2"/>
        </w:numPr>
        <w:rPr>
          <w:rFonts w:ascii="Calibri" w:eastAsia="Times New Roman" w:hAnsi="Calibri" w:cs="Calibri"/>
          <w:color w:val="212121"/>
          <w:lang w:eastAsia="en-GB"/>
        </w:rPr>
      </w:pPr>
      <w:r w:rsidRPr="00D86FC6">
        <w:rPr>
          <w:rFonts w:ascii="Calibri" w:eastAsia="Times New Roman" w:hAnsi="Calibri" w:cs="Calibri"/>
          <w:color w:val="212121"/>
          <w:lang w:eastAsia="en-GB"/>
        </w:rPr>
        <w:t>Costs up @62k</w:t>
      </w:r>
    </w:p>
    <w:p w14:paraId="673F3CBB" w14:textId="2C18C93A" w:rsidR="00922F86" w:rsidRPr="00D86FC6" w:rsidRDefault="00922F86" w:rsidP="00E035A9">
      <w:pPr>
        <w:pStyle w:val="ListParagraph"/>
        <w:numPr>
          <w:ilvl w:val="0"/>
          <w:numId w:val="3"/>
        </w:numPr>
        <w:rPr>
          <w:rFonts w:ascii="Calibri" w:eastAsia="Times New Roman" w:hAnsi="Calibri" w:cs="Calibri"/>
          <w:color w:val="212121"/>
          <w:lang w:eastAsia="en-GB"/>
        </w:rPr>
      </w:pPr>
      <w:r w:rsidRPr="00D86FC6">
        <w:rPr>
          <w:rFonts w:ascii="Calibri" w:eastAsia="Times New Roman" w:hAnsi="Calibri" w:cs="Calibri"/>
          <w:color w:val="212121"/>
          <w:lang w:eastAsia="en-GB"/>
        </w:rPr>
        <w:t>Flat maintenance up @10k</w:t>
      </w:r>
    </w:p>
    <w:p w14:paraId="0009BD89" w14:textId="7BD148CB" w:rsidR="00922F86" w:rsidRPr="00D86FC6" w:rsidRDefault="00922F86" w:rsidP="00E035A9">
      <w:pPr>
        <w:pStyle w:val="ListParagraph"/>
        <w:numPr>
          <w:ilvl w:val="0"/>
          <w:numId w:val="3"/>
        </w:numPr>
        <w:rPr>
          <w:rFonts w:ascii="Calibri" w:eastAsia="Times New Roman" w:hAnsi="Calibri" w:cs="Calibri"/>
          <w:color w:val="212121"/>
          <w:lang w:eastAsia="en-GB"/>
        </w:rPr>
      </w:pPr>
      <w:r w:rsidRPr="00D86FC6">
        <w:rPr>
          <w:rFonts w:ascii="Calibri" w:eastAsia="Times New Roman" w:hAnsi="Calibri" w:cs="Calibri"/>
          <w:color w:val="212121"/>
          <w:lang w:eastAsia="en-GB"/>
        </w:rPr>
        <w:t>Promotion (WLC) up @10k</w:t>
      </w:r>
    </w:p>
    <w:p w14:paraId="10B8DDF4" w14:textId="0537F428" w:rsidR="00922F86" w:rsidRPr="00D86FC6" w:rsidRDefault="00922F86" w:rsidP="00E035A9">
      <w:pPr>
        <w:pStyle w:val="ListParagraph"/>
        <w:numPr>
          <w:ilvl w:val="0"/>
          <w:numId w:val="3"/>
        </w:numPr>
        <w:rPr>
          <w:rFonts w:ascii="Calibri" w:eastAsia="Times New Roman" w:hAnsi="Calibri" w:cs="Calibri"/>
          <w:color w:val="212121"/>
          <w:lang w:eastAsia="en-GB"/>
        </w:rPr>
      </w:pPr>
      <w:r w:rsidRPr="00D86FC6">
        <w:rPr>
          <w:rFonts w:ascii="Calibri" w:eastAsia="Times New Roman" w:hAnsi="Calibri" w:cs="Calibri"/>
          <w:color w:val="212121"/>
          <w:lang w:eastAsia="en-GB"/>
        </w:rPr>
        <w:t>TU Levy up @6.5k</w:t>
      </w:r>
    </w:p>
    <w:p w14:paraId="1F27A16D" w14:textId="5AD86679" w:rsidR="00922F86" w:rsidRPr="00D86FC6" w:rsidRDefault="00922F86" w:rsidP="002B2836">
      <w:pPr>
        <w:pStyle w:val="ListParagraph"/>
        <w:numPr>
          <w:ilvl w:val="0"/>
          <w:numId w:val="3"/>
        </w:numPr>
        <w:rPr>
          <w:rFonts w:ascii="Calibri" w:eastAsia="Times New Roman" w:hAnsi="Calibri" w:cs="Calibri"/>
          <w:color w:val="212121"/>
          <w:lang w:eastAsia="en-GB"/>
        </w:rPr>
      </w:pPr>
      <w:r w:rsidRPr="00D86FC6">
        <w:rPr>
          <w:rFonts w:ascii="Calibri" w:eastAsia="Times New Roman" w:hAnsi="Calibri" w:cs="Calibri"/>
          <w:color w:val="212121"/>
          <w:lang w:eastAsia="en-GB"/>
        </w:rPr>
        <w:t xml:space="preserve">Travel, </w:t>
      </w:r>
      <w:proofErr w:type="gramStart"/>
      <w:r w:rsidRPr="00D86FC6">
        <w:rPr>
          <w:rFonts w:ascii="Calibri" w:eastAsia="Times New Roman" w:hAnsi="Calibri" w:cs="Calibri"/>
          <w:color w:val="212121"/>
          <w:lang w:eastAsia="en-GB"/>
        </w:rPr>
        <w:t>accommodation</w:t>
      </w:r>
      <w:proofErr w:type="gramEnd"/>
      <w:r w:rsidRPr="00D86FC6">
        <w:rPr>
          <w:rFonts w:ascii="Calibri" w:eastAsia="Times New Roman" w:hAnsi="Calibri" w:cs="Calibri"/>
          <w:color w:val="212121"/>
          <w:lang w:eastAsia="en-GB"/>
        </w:rPr>
        <w:t xml:space="preserve"> and subsistence up @9k</w:t>
      </w:r>
    </w:p>
    <w:p w14:paraId="4E68942E" w14:textId="3AB82CD1" w:rsidR="00922F86" w:rsidRPr="00D86FC6" w:rsidRDefault="00922F86" w:rsidP="002B2836">
      <w:pPr>
        <w:pStyle w:val="ListParagraph"/>
        <w:numPr>
          <w:ilvl w:val="0"/>
          <w:numId w:val="3"/>
        </w:numPr>
        <w:rPr>
          <w:rFonts w:ascii="Calibri" w:eastAsia="Times New Roman" w:hAnsi="Calibri" w:cs="Calibri"/>
          <w:color w:val="212121"/>
          <w:lang w:eastAsia="en-GB"/>
        </w:rPr>
      </w:pPr>
      <w:r w:rsidRPr="00D86FC6">
        <w:rPr>
          <w:rFonts w:ascii="Calibri" w:eastAsia="Times New Roman" w:hAnsi="Calibri" w:cs="Calibri"/>
          <w:color w:val="212121"/>
          <w:lang w:eastAsia="en-GB"/>
        </w:rPr>
        <w:t>Training costs up @3.5k</w:t>
      </w:r>
    </w:p>
    <w:p w14:paraId="1D097840" w14:textId="78A6F0A2" w:rsidR="00922F86" w:rsidRPr="00D86FC6" w:rsidRDefault="00922F86" w:rsidP="002B2836">
      <w:pPr>
        <w:pStyle w:val="ListParagraph"/>
        <w:numPr>
          <w:ilvl w:val="0"/>
          <w:numId w:val="3"/>
        </w:numPr>
        <w:rPr>
          <w:rFonts w:ascii="Calibri" w:eastAsia="Times New Roman" w:hAnsi="Calibri" w:cs="Calibri"/>
          <w:color w:val="212121"/>
          <w:lang w:eastAsia="en-GB"/>
        </w:rPr>
      </w:pPr>
      <w:r w:rsidRPr="00D86FC6">
        <w:rPr>
          <w:rFonts w:ascii="Calibri" w:eastAsia="Times New Roman" w:hAnsi="Calibri" w:cs="Calibri"/>
          <w:color w:val="212121"/>
          <w:lang w:eastAsia="en-GB"/>
        </w:rPr>
        <w:t xml:space="preserve">Salary </w:t>
      </w:r>
      <w:proofErr w:type="gramStart"/>
      <w:r w:rsidRPr="00D86FC6">
        <w:rPr>
          <w:rFonts w:ascii="Calibri" w:eastAsia="Times New Roman" w:hAnsi="Calibri" w:cs="Calibri"/>
          <w:color w:val="212121"/>
          <w:lang w:eastAsia="en-GB"/>
        </w:rPr>
        <w:t>bill</w:t>
      </w:r>
      <w:proofErr w:type="gramEnd"/>
      <w:r w:rsidRPr="00D86FC6">
        <w:rPr>
          <w:rFonts w:ascii="Calibri" w:eastAsia="Times New Roman" w:hAnsi="Calibri" w:cs="Calibri"/>
          <w:color w:val="212121"/>
          <w:lang w:eastAsia="en-GB"/>
        </w:rPr>
        <w:t xml:space="preserve"> up @17k</w:t>
      </w:r>
    </w:p>
    <w:p w14:paraId="0F56EEB8" w14:textId="70FFA77F" w:rsidR="00922F86" w:rsidRPr="00D86FC6" w:rsidRDefault="00922F86" w:rsidP="00C44F4D">
      <w:pPr>
        <w:pStyle w:val="ListParagraph"/>
        <w:numPr>
          <w:ilvl w:val="0"/>
          <w:numId w:val="3"/>
        </w:numPr>
        <w:rPr>
          <w:rFonts w:ascii="Calibri" w:eastAsia="Times New Roman" w:hAnsi="Calibri" w:cs="Calibri"/>
          <w:color w:val="212121"/>
          <w:lang w:eastAsia="en-GB"/>
        </w:rPr>
      </w:pPr>
      <w:r w:rsidRPr="00D86FC6">
        <w:rPr>
          <w:rFonts w:ascii="Calibri" w:eastAsia="Times New Roman" w:hAnsi="Calibri" w:cs="Calibri"/>
          <w:color w:val="212121"/>
          <w:lang w:eastAsia="en-GB"/>
        </w:rPr>
        <w:t>Legal and Professional Fees up @2k</w:t>
      </w:r>
    </w:p>
    <w:p w14:paraId="1510B68E" w14:textId="6BEB45D3" w:rsidR="00922F86" w:rsidRPr="00D86FC6" w:rsidRDefault="00922F86" w:rsidP="00C44F4D">
      <w:pPr>
        <w:pStyle w:val="ListParagraph"/>
        <w:numPr>
          <w:ilvl w:val="0"/>
          <w:numId w:val="3"/>
        </w:numPr>
        <w:rPr>
          <w:rFonts w:ascii="Calibri" w:eastAsia="Times New Roman" w:hAnsi="Calibri" w:cs="Calibri"/>
          <w:color w:val="212121"/>
          <w:lang w:eastAsia="en-GB"/>
        </w:rPr>
      </w:pPr>
      <w:r w:rsidRPr="00D86FC6">
        <w:rPr>
          <w:rFonts w:ascii="Calibri" w:eastAsia="Times New Roman" w:hAnsi="Calibri" w:cs="Calibri"/>
          <w:color w:val="212121"/>
          <w:lang w:eastAsia="en-GB"/>
        </w:rPr>
        <w:t>Audit Fees up @1k</w:t>
      </w:r>
    </w:p>
    <w:p w14:paraId="3D38116B" w14:textId="0CB8FA31" w:rsidR="00922F86" w:rsidRPr="00D86FC6" w:rsidRDefault="00922F86" w:rsidP="00C44F4D">
      <w:pPr>
        <w:pStyle w:val="ListParagraph"/>
        <w:numPr>
          <w:ilvl w:val="0"/>
          <w:numId w:val="3"/>
        </w:numPr>
        <w:rPr>
          <w:rFonts w:ascii="Calibri" w:eastAsia="Times New Roman" w:hAnsi="Calibri" w:cs="Calibri"/>
          <w:color w:val="212121"/>
          <w:lang w:eastAsia="en-GB"/>
        </w:rPr>
      </w:pPr>
      <w:r w:rsidRPr="00D86FC6">
        <w:rPr>
          <w:rFonts w:ascii="Calibri" w:eastAsia="Times New Roman" w:hAnsi="Calibri" w:cs="Calibri"/>
          <w:color w:val="212121"/>
          <w:lang w:eastAsia="en-GB"/>
        </w:rPr>
        <w:t>Affiliation Fees up @3k </w:t>
      </w:r>
    </w:p>
    <w:p w14:paraId="63FF176D" w14:textId="77777777" w:rsidR="00C44F4D" w:rsidRPr="00D86FC6" w:rsidRDefault="00C44F4D" w:rsidP="00C44F4D">
      <w:pPr>
        <w:rPr>
          <w:rFonts w:ascii="Calibri" w:eastAsia="Times New Roman" w:hAnsi="Calibri" w:cs="Calibri"/>
          <w:color w:val="212121"/>
          <w:lang w:eastAsia="en-GB"/>
        </w:rPr>
      </w:pPr>
    </w:p>
    <w:p w14:paraId="3CC90E1C" w14:textId="1A9D6CE0" w:rsidR="00C44F4D" w:rsidRPr="00D86FC6" w:rsidRDefault="00C44F4D" w:rsidP="00C44F4D">
      <w:pPr>
        <w:rPr>
          <w:rFonts w:ascii="Calibri" w:eastAsia="Times New Roman" w:hAnsi="Calibri" w:cs="Calibri"/>
          <w:color w:val="212121"/>
          <w:lang w:eastAsia="en-GB"/>
        </w:rPr>
      </w:pPr>
      <w:r w:rsidRPr="00D86FC6">
        <w:rPr>
          <w:rFonts w:ascii="Calibri" w:eastAsia="Times New Roman" w:hAnsi="Calibri" w:cs="Calibri"/>
          <w:color w:val="212121"/>
          <w:lang w:eastAsia="en-GB"/>
        </w:rPr>
        <w:t>This has led to an operating loss</w:t>
      </w:r>
      <w:r w:rsidR="002607EC" w:rsidRPr="00D86FC6">
        <w:rPr>
          <w:rFonts w:ascii="Calibri" w:eastAsia="Times New Roman" w:hAnsi="Calibri" w:cs="Calibri"/>
          <w:color w:val="212121"/>
          <w:lang w:eastAsia="en-GB"/>
        </w:rPr>
        <w:t xml:space="preserve"> (before interest and tax) of </w:t>
      </w:r>
      <w:proofErr w:type="gramStart"/>
      <w:r w:rsidR="002607EC" w:rsidRPr="00D86FC6">
        <w:rPr>
          <w:rFonts w:ascii="Calibri" w:eastAsia="Times New Roman" w:hAnsi="Calibri" w:cs="Calibri"/>
          <w:color w:val="212121"/>
          <w:lang w:eastAsia="en-GB"/>
        </w:rPr>
        <w:t>£21,</w:t>
      </w:r>
      <w:r w:rsidR="00944DC7" w:rsidRPr="00D86FC6">
        <w:rPr>
          <w:rFonts w:ascii="Calibri" w:eastAsia="Times New Roman" w:hAnsi="Calibri" w:cs="Calibri"/>
          <w:color w:val="212121"/>
          <w:lang w:eastAsia="en-GB"/>
        </w:rPr>
        <w:t>524</w:t>
      </w:r>
      <w:proofErr w:type="gramEnd"/>
    </w:p>
    <w:p w14:paraId="0F2451EF" w14:textId="77777777" w:rsidR="00944DC7" w:rsidRPr="00D86FC6" w:rsidRDefault="00944DC7" w:rsidP="00C44F4D">
      <w:pPr>
        <w:rPr>
          <w:rFonts w:ascii="Calibri" w:eastAsia="Times New Roman" w:hAnsi="Calibri" w:cs="Calibri"/>
          <w:color w:val="212121"/>
          <w:lang w:eastAsia="en-GB"/>
        </w:rPr>
      </w:pPr>
    </w:p>
    <w:p w14:paraId="537E132D" w14:textId="123710C8" w:rsidR="00944DC7" w:rsidRPr="00D86FC6" w:rsidRDefault="00944DC7" w:rsidP="00C44F4D">
      <w:pPr>
        <w:rPr>
          <w:rFonts w:ascii="Calibri" w:eastAsia="Times New Roman" w:hAnsi="Calibri" w:cs="Calibri"/>
          <w:color w:val="212121"/>
          <w:lang w:eastAsia="en-GB"/>
        </w:rPr>
      </w:pPr>
      <w:r w:rsidRPr="00D86FC6">
        <w:rPr>
          <w:rFonts w:ascii="Calibri" w:eastAsia="Times New Roman" w:hAnsi="Calibri" w:cs="Calibri"/>
          <w:color w:val="212121"/>
          <w:lang w:eastAsia="en-GB"/>
        </w:rPr>
        <w:t xml:space="preserve">This was forecast this year and is the result of significant </w:t>
      </w:r>
      <w:r w:rsidR="00A908F2" w:rsidRPr="00D86FC6">
        <w:rPr>
          <w:rFonts w:ascii="Calibri" w:eastAsia="Times New Roman" w:hAnsi="Calibri" w:cs="Calibri"/>
          <w:color w:val="212121"/>
          <w:lang w:eastAsia="en-GB"/>
        </w:rPr>
        <w:t xml:space="preserve">required </w:t>
      </w:r>
      <w:r w:rsidRPr="00D86FC6">
        <w:rPr>
          <w:rFonts w:ascii="Calibri" w:eastAsia="Times New Roman" w:hAnsi="Calibri" w:cs="Calibri"/>
          <w:color w:val="212121"/>
          <w:lang w:eastAsia="en-GB"/>
        </w:rPr>
        <w:t xml:space="preserve">spend in the </w:t>
      </w:r>
      <w:proofErr w:type="gramStart"/>
      <w:r w:rsidRPr="00D86FC6">
        <w:rPr>
          <w:rFonts w:ascii="Calibri" w:eastAsia="Times New Roman" w:hAnsi="Calibri" w:cs="Calibri"/>
          <w:color w:val="212121"/>
          <w:lang w:eastAsia="en-GB"/>
        </w:rPr>
        <w:t>flat</w:t>
      </w:r>
      <w:proofErr w:type="gramEnd"/>
      <w:r w:rsidR="00A908F2" w:rsidRPr="00D86FC6">
        <w:rPr>
          <w:rFonts w:ascii="Calibri" w:eastAsia="Times New Roman" w:hAnsi="Calibri" w:cs="Calibri"/>
          <w:color w:val="212121"/>
          <w:lang w:eastAsia="en-GB"/>
        </w:rPr>
        <w:t xml:space="preserve"> which was essential, </w:t>
      </w:r>
      <w:r w:rsidR="00CD158E" w:rsidRPr="00D86FC6">
        <w:rPr>
          <w:rFonts w:ascii="Calibri" w:eastAsia="Times New Roman" w:hAnsi="Calibri" w:cs="Calibri"/>
          <w:color w:val="212121"/>
          <w:lang w:eastAsia="en-GB"/>
        </w:rPr>
        <w:t xml:space="preserve">our investment </w:t>
      </w:r>
      <w:r w:rsidR="00A52608" w:rsidRPr="00D86FC6">
        <w:rPr>
          <w:rFonts w:ascii="Calibri" w:eastAsia="Times New Roman" w:hAnsi="Calibri" w:cs="Calibri"/>
          <w:color w:val="212121"/>
          <w:lang w:eastAsia="en-GB"/>
        </w:rPr>
        <w:t xml:space="preserve">in our digital strategy </w:t>
      </w:r>
      <w:r w:rsidR="00D143A2" w:rsidRPr="00D86FC6">
        <w:rPr>
          <w:rFonts w:ascii="Calibri" w:eastAsia="Times New Roman" w:hAnsi="Calibri" w:cs="Calibri"/>
          <w:color w:val="212121"/>
          <w:lang w:eastAsia="en-GB"/>
        </w:rPr>
        <w:t>with We Love Create</w:t>
      </w:r>
      <w:r w:rsidR="00490D05" w:rsidRPr="00D86FC6">
        <w:rPr>
          <w:rFonts w:ascii="Calibri" w:eastAsia="Times New Roman" w:hAnsi="Calibri" w:cs="Calibri"/>
          <w:color w:val="212121"/>
          <w:lang w:eastAsia="en-GB"/>
        </w:rPr>
        <w:t xml:space="preserve"> and</w:t>
      </w:r>
      <w:r w:rsidR="00CC749D" w:rsidRPr="00D86FC6">
        <w:rPr>
          <w:rFonts w:ascii="Calibri" w:eastAsia="Times New Roman" w:hAnsi="Calibri" w:cs="Calibri"/>
          <w:color w:val="212121"/>
          <w:lang w:eastAsia="en-GB"/>
        </w:rPr>
        <w:t xml:space="preserve"> the Derry Project</w:t>
      </w:r>
      <w:r w:rsidR="00C566A5" w:rsidRPr="00D86FC6">
        <w:rPr>
          <w:rFonts w:ascii="Calibri" w:eastAsia="Times New Roman" w:hAnsi="Calibri" w:cs="Calibri"/>
          <w:color w:val="212121"/>
          <w:lang w:eastAsia="en-GB"/>
        </w:rPr>
        <w:t>,</w:t>
      </w:r>
      <w:r w:rsidR="00490D05" w:rsidRPr="00D86FC6">
        <w:rPr>
          <w:rFonts w:ascii="Calibri" w:eastAsia="Times New Roman" w:hAnsi="Calibri" w:cs="Calibri"/>
          <w:color w:val="212121"/>
          <w:lang w:eastAsia="en-GB"/>
        </w:rPr>
        <w:t xml:space="preserve"> </w:t>
      </w:r>
      <w:r w:rsidR="005F6CB7">
        <w:rPr>
          <w:rFonts w:ascii="Calibri" w:eastAsia="Times New Roman" w:hAnsi="Calibri" w:cs="Calibri"/>
          <w:color w:val="212121"/>
          <w:lang w:eastAsia="en-GB"/>
        </w:rPr>
        <w:t xml:space="preserve">and </w:t>
      </w:r>
      <w:r w:rsidR="00490D05" w:rsidRPr="00D86FC6">
        <w:rPr>
          <w:rFonts w:ascii="Calibri" w:eastAsia="Times New Roman" w:hAnsi="Calibri" w:cs="Calibri"/>
          <w:color w:val="212121"/>
          <w:lang w:eastAsia="en-GB"/>
        </w:rPr>
        <w:t>getting reps and officers together in person again</w:t>
      </w:r>
      <w:r w:rsidR="00B21157">
        <w:rPr>
          <w:rFonts w:ascii="Calibri" w:eastAsia="Times New Roman" w:hAnsi="Calibri" w:cs="Calibri"/>
          <w:color w:val="212121"/>
          <w:lang w:eastAsia="en-GB"/>
        </w:rPr>
        <w:t xml:space="preserve">. These were all agreed by NC as part of our strategy. On top of that we also </w:t>
      </w:r>
      <w:r w:rsidR="00490D05" w:rsidRPr="00D86FC6">
        <w:rPr>
          <w:rFonts w:ascii="Calibri" w:eastAsia="Times New Roman" w:hAnsi="Calibri" w:cs="Calibri"/>
          <w:color w:val="212121"/>
          <w:lang w:eastAsia="en-GB"/>
        </w:rPr>
        <w:t>had the introduction of a new mandatory levy from the Government.</w:t>
      </w:r>
    </w:p>
    <w:p w14:paraId="70D17E31" w14:textId="77777777" w:rsidR="008E4EA0" w:rsidRPr="00D86FC6" w:rsidRDefault="008E4EA0" w:rsidP="008E4EA0">
      <w:pPr>
        <w:rPr>
          <w:rFonts w:ascii="Calibri" w:eastAsia="Times New Roman" w:hAnsi="Calibri" w:cs="Calibri"/>
          <w:color w:val="212121"/>
          <w:lang w:eastAsia="en-GB"/>
        </w:rPr>
      </w:pPr>
    </w:p>
    <w:p w14:paraId="5BE4D014" w14:textId="4750BCE8" w:rsidR="007050C0" w:rsidRDefault="002903CA" w:rsidP="008E4EA0">
      <w:pPr>
        <w:rPr>
          <w:rFonts w:ascii="Calibri" w:eastAsia="Times New Roman" w:hAnsi="Calibri" w:cs="Calibri"/>
          <w:color w:val="212121"/>
          <w:lang w:eastAsia="en-GB"/>
        </w:rPr>
      </w:pPr>
      <w:r>
        <w:rPr>
          <w:rFonts w:ascii="Calibri" w:eastAsia="Times New Roman" w:hAnsi="Calibri" w:cs="Calibri"/>
          <w:color w:val="212121"/>
          <w:lang w:eastAsia="en-GB"/>
        </w:rPr>
        <w:t>W</w:t>
      </w:r>
      <w:r w:rsidR="00BB6FE7" w:rsidRPr="00D86FC6">
        <w:rPr>
          <w:rFonts w:ascii="Calibri" w:eastAsia="Times New Roman" w:hAnsi="Calibri" w:cs="Calibri"/>
          <w:color w:val="212121"/>
          <w:lang w:eastAsia="en-GB"/>
        </w:rPr>
        <w:t>e are forecast another loss in this financial year of around the same amount</w:t>
      </w:r>
      <w:r w:rsidR="00D86FC6">
        <w:rPr>
          <w:rFonts w:ascii="Calibri" w:eastAsia="Times New Roman" w:hAnsi="Calibri" w:cs="Calibri"/>
          <w:color w:val="212121"/>
          <w:lang w:eastAsia="en-GB"/>
        </w:rPr>
        <w:t xml:space="preserve"> as last year. </w:t>
      </w:r>
      <w:r w:rsidR="006D43C6">
        <w:rPr>
          <w:rFonts w:ascii="Calibri" w:eastAsia="Times New Roman" w:hAnsi="Calibri" w:cs="Calibri"/>
          <w:color w:val="212121"/>
          <w:lang w:eastAsia="en-GB"/>
        </w:rPr>
        <w:t xml:space="preserve">This is due </w:t>
      </w:r>
      <w:r w:rsidR="003B2D31">
        <w:rPr>
          <w:rFonts w:ascii="Calibri" w:eastAsia="Times New Roman" w:hAnsi="Calibri" w:cs="Calibri"/>
          <w:color w:val="212121"/>
          <w:lang w:eastAsia="en-GB"/>
        </w:rPr>
        <w:t xml:space="preserve">to </w:t>
      </w:r>
      <w:r w:rsidR="00D80004">
        <w:rPr>
          <w:rFonts w:ascii="Calibri" w:eastAsia="Times New Roman" w:hAnsi="Calibri" w:cs="Calibri"/>
          <w:color w:val="212121"/>
          <w:lang w:eastAsia="en-GB"/>
        </w:rPr>
        <w:t>the</w:t>
      </w:r>
      <w:r w:rsidR="00FF4EAE">
        <w:rPr>
          <w:rFonts w:ascii="Calibri" w:eastAsia="Times New Roman" w:hAnsi="Calibri" w:cs="Calibri"/>
          <w:color w:val="212121"/>
          <w:lang w:eastAsia="en-GB"/>
        </w:rPr>
        <w:t xml:space="preserve"> investment in our new website and the</w:t>
      </w:r>
      <w:r w:rsidR="00D80004">
        <w:rPr>
          <w:rFonts w:ascii="Calibri" w:eastAsia="Times New Roman" w:hAnsi="Calibri" w:cs="Calibri"/>
          <w:color w:val="212121"/>
          <w:lang w:eastAsia="en-GB"/>
        </w:rPr>
        <w:t xml:space="preserve"> following. </w:t>
      </w:r>
    </w:p>
    <w:p w14:paraId="6CD8607B" w14:textId="77777777" w:rsidR="003B2D31" w:rsidRDefault="003B2D31" w:rsidP="008E4EA0">
      <w:pPr>
        <w:rPr>
          <w:rFonts w:ascii="Calibri" w:eastAsia="Times New Roman" w:hAnsi="Calibri" w:cs="Calibri"/>
          <w:color w:val="212121"/>
          <w:lang w:eastAsia="en-GB"/>
        </w:rPr>
      </w:pPr>
    </w:p>
    <w:p w14:paraId="72ABC37D" w14:textId="078DFE2A" w:rsidR="003B2D31" w:rsidRPr="007E75F2" w:rsidRDefault="003B2D31" w:rsidP="008E4EA0">
      <w:pPr>
        <w:rPr>
          <w:rFonts w:ascii="Calibri" w:eastAsia="Times New Roman" w:hAnsi="Calibri" w:cs="Calibri"/>
          <w:color w:val="212121"/>
          <w:lang w:eastAsia="en-GB"/>
        </w:rPr>
      </w:pPr>
      <w:r w:rsidRPr="007E75F2">
        <w:rPr>
          <w:rFonts w:ascii="Calibri" w:eastAsia="Times New Roman" w:hAnsi="Calibri" w:cs="Calibri"/>
          <w:b/>
          <w:bCs/>
          <w:color w:val="212121"/>
          <w:lang w:eastAsia="en-GB"/>
        </w:rPr>
        <w:t>Succession Planning</w:t>
      </w:r>
      <w:r w:rsidR="00CE3983" w:rsidRPr="007E75F2">
        <w:rPr>
          <w:rFonts w:ascii="Calibri" w:eastAsia="Times New Roman" w:hAnsi="Calibri" w:cs="Calibri"/>
          <w:b/>
          <w:bCs/>
          <w:color w:val="212121"/>
          <w:lang w:eastAsia="en-GB"/>
        </w:rPr>
        <w:t xml:space="preserve"> Activity</w:t>
      </w:r>
      <w:r w:rsidR="002B7974" w:rsidRPr="007E75F2">
        <w:rPr>
          <w:rFonts w:ascii="Calibri" w:eastAsia="Times New Roman" w:hAnsi="Calibri" w:cs="Calibri"/>
          <w:b/>
          <w:bCs/>
          <w:color w:val="212121"/>
          <w:lang w:eastAsia="en-GB"/>
        </w:rPr>
        <w:t xml:space="preserve"> –</w:t>
      </w:r>
      <w:r w:rsidR="002B7974" w:rsidRPr="007E75F2">
        <w:rPr>
          <w:rFonts w:ascii="Calibri" w:eastAsia="Times New Roman" w:hAnsi="Calibri" w:cs="Calibri"/>
          <w:color w:val="212121"/>
          <w:lang w:eastAsia="en-GB"/>
        </w:rPr>
        <w:t xml:space="preserve"> </w:t>
      </w:r>
      <w:r w:rsidR="002B7974" w:rsidRPr="007E75F2">
        <w:t>This year we have the DGS retiring and the following year the GS plans to retire. Both these roles will be filled internally so we are investing heavily in the training and development of their successors. We also recruited a new AGS for Aegon branch this year and that has incurred costs to train and develop them.</w:t>
      </w:r>
    </w:p>
    <w:p w14:paraId="6669B133" w14:textId="77777777" w:rsidR="003B2D31" w:rsidRPr="007E75F2" w:rsidRDefault="003B2D31" w:rsidP="008E4EA0">
      <w:pPr>
        <w:rPr>
          <w:rFonts w:ascii="Calibri" w:eastAsia="Times New Roman" w:hAnsi="Calibri" w:cs="Calibri"/>
          <w:color w:val="212121"/>
          <w:lang w:eastAsia="en-GB"/>
        </w:rPr>
      </w:pPr>
    </w:p>
    <w:p w14:paraId="34C88425" w14:textId="769F1B6B" w:rsidR="003B2D31" w:rsidRPr="003B2D31" w:rsidRDefault="003B2D31" w:rsidP="003B2D31">
      <w:pPr>
        <w:rPr>
          <w:rFonts w:ascii="Calibri" w:eastAsia="Times New Roman" w:hAnsi="Calibri" w:cs="Calibri"/>
          <w:color w:val="212121"/>
          <w:lang w:eastAsia="en-GB"/>
        </w:rPr>
      </w:pPr>
      <w:r w:rsidRPr="007E75F2">
        <w:rPr>
          <w:rFonts w:ascii="Calibri" w:eastAsia="Times New Roman" w:hAnsi="Calibri" w:cs="Calibri"/>
          <w:b/>
          <w:bCs/>
          <w:color w:val="212121"/>
          <w:lang w:eastAsia="en-GB"/>
        </w:rPr>
        <w:t>We Love Create –</w:t>
      </w:r>
      <w:r w:rsidRPr="003B2D31">
        <w:rPr>
          <w:rFonts w:ascii="Calibri" w:eastAsia="Times New Roman" w:hAnsi="Calibri" w:cs="Calibri"/>
          <w:color w:val="212121"/>
          <w:lang w:eastAsia="en-GB"/>
        </w:rPr>
        <w:t xml:space="preserve"> </w:t>
      </w:r>
      <w:r w:rsidR="007E75F2">
        <w:rPr>
          <w:rFonts w:ascii="Calibri" w:eastAsia="Times New Roman" w:hAnsi="Calibri" w:cs="Calibri"/>
          <w:color w:val="212121"/>
          <w:lang w:eastAsia="en-GB"/>
        </w:rPr>
        <w:t>T</w:t>
      </w:r>
      <w:r w:rsidRPr="003B2D31">
        <w:rPr>
          <w:rFonts w:ascii="Calibri" w:eastAsia="Times New Roman" w:hAnsi="Calibri" w:cs="Calibri"/>
          <w:color w:val="212121"/>
          <w:lang w:eastAsia="en-GB"/>
        </w:rPr>
        <w:t xml:space="preserve">he costs of the new website and our existing relationship with </w:t>
      </w:r>
      <w:r w:rsidR="00CE3983">
        <w:rPr>
          <w:rFonts w:ascii="Calibri" w:eastAsia="Times New Roman" w:hAnsi="Calibri" w:cs="Calibri"/>
          <w:color w:val="212121"/>
          <w:lang w:eastAsia="en-GB"/>
        </w:rPr>
        <w:t>WLC</w:t>
      </w:r>
      <w:r w:rsidRPr="003B2D31">
        <w:rPr>
          <w:rFonts w:ascii="Calibri" w:eastAsia="Times New Roman" w:hAnsi="Calibri" w:cs="Calibri"/>
          <w:color w:val="212121"/>
          <w:lang w:eastAsia="en-GB"/>
        </w:rPr>
        <w:t xml:space="preserve"> is set to continue this financial year. </w:t>
      </w:r>
    </w:p>
    <w:p w14:paraId="0B8245E1" w14:textId="77777777" w:rsidR="003B2D31" w:rsidRPr="003B2D31" w:rsidRDefault="003B2D31" w:rsidP="003B2D31">
      <w:pPr>
        <w:rPr>
          <w:rFonts w:ascii="Calibri" w:eastAsia="Times New Roman" w:hAnsi="Calibri" w:cs="Calibri"/>
          <w:color w:val="212121"/>
          <w:lang w:eastAsia="en-GB"/>
        </w:rPr>
      </w:pPr>
    </w:p>
    <w:p w14:paraId="1FBF7DD4" w14:textId="2F9FDB81" w:rsidR="003B2D31" w:rsidRPr="00922F86" w:rsidRDefault="003B2D31" w:rsidP="003B2D31">
      <w:pPr>
        <w:rPr>
          <w:rFonts w:ascii="Calibri" w:eastAsia="Times New Roman" w:hAnsi="Calibri" w:cs="Calibri"/>
          <w:color w:val="212121"/>
          <w:lang w:eastAsia="en-GB"/>
        </w:rPr>
      </w:pPr>
      <w:r w:rsidRPr="007E75F2">
        <w:rPr>
          <w:rFonts w:ascii="Calibri" w:eastAsia="Times New Roman" w:hAnsi="Calibri" w:cs="Calibri"/>
          <w:b/>
          <w:bCs/>
          <w:color w:val="212121"/>
          <w:lang w:eastAsia="en-GB"/>
        </w:rPr>
        <w:t>Rep training and engagement –</w:t>
      </w:r>
      <w:r w:rsidRPr="003B2D31">
        <w:rPr>
          <w:rFonts w:ascii="Calibri" w:eastAsia="Times New Roman" w:hAnsi="Calibri" w:cs="Calibri"/>
          <w:color w:val="212121"/>
          <w:lang w:eastAsia="en-GB"/>
        </w:rPr>
        <w:t xml:space="preserve"> All 3 branches held strategy days for their reps. These were very much needed to engage reps again after a few years of very little face to face activity and </w:t>
      </w:r>
      <w:r w:rsidR="009C1BC7">
        <w:rPr>
          <w:rFonts w:ascii="Calibri" w:eastAsia="Times New Roman" w:hAnsi="Calibri" w:cs="Calibri"/>
          <w:color w:val="212121"/>
          <w:lang w:eastAsia="en-GB"/>
        </w:rPr>
        <w:t>have</w:t>
      </w:r>
      <w:r w:rsidRPr="003B2D31">
        <w:rPr>
          <w:rFonts w:ascii="Calibri" w:eastAsia="Times New Roman" w:hAnsi="Calibri" w:cs="Calibri"/>
          <w:color w:val="212121"/>
          <w:lang w:eastAsia="en-GB"/>
        </w:rPr>
        <w:t xml:space="preserve"> proved very successful. </w:t>
      </w:r>
    </w:p>
    <w:p w14:paraId="104AE8E0" w14:textId="77777777" w:rsidR="003B2D31" w:rsidRPr="00922F86" w:rsidRDefault="003B2D31" w:rsidP="003B2D31">
      <w:pPr>
        <w:rPr>
          <w:rFonts w:ascii="Calibri" w:eastAsia="Times New Roman" w:hAnsi="Calibri" w:cs="Calibri"/>
          <w:color w:val="212121"/>
          <w:sz w:val="22"/>
          <w:szCs w:val="22"/>
          <w:lang w:eastAsia="en-GB"/>
        </w:rPr>
      </w:pPr>
      <w:r w:rsidRPr="00922F86">
        <w:rPr>
          <w:rFonts w:ascii="Calibri" w:eastAsia="Times New Roman" w:hAnsi="Calibri" w:cs="Calibri"/>
          <w:color w:val="212121"/>
          <w:sz w:val="22"/>
          <w:szCs w:val="22"/>
          <w:lang w:eastAsia="en-GB"/>
        </w:rPr>
        <w:t> </w:t>
      </w:r>
    </w:p>
    <w:p w14:paraId="5888FFEE" w14:textId="40F966DE" w:rsidR="00E72183" w:rsidRDefault="00E72183" w:rsidP="00E72183">
      <w:r w:rsidRPr="00D86FC6">
        <w:t xml:space="preserve">Although we are projecting a deficit this financial year </w:t>
      </w:r>
      <w:r w:rsidR="00405A3B">
        <w:t>ou</w:t>
      </w:r>
      <w:r w:rsidRPr="00D86FC6">
        <w:t xml:space="preserve">r salary bill/employee benefits and vehicle leasing costs will reduce significantly next financial year as </w:t>
      </w:r>
      <w:r w:rsidR="00305407">
        <w:t xml:space="preserve">leadership development </w:t>
      </w:r>
      <w:r w:rsidR="00305407">
        <w:lastRenderedPageBreak/>
        <w:t xml:space="preserve">will be complete. </w:t>
      </w:r>
      <w:proofErr w:type="gramStart"/>
      <w:r w:rsidR="00A2615B" w:rsidRPr="00D86FC6">
        <w:t>Additionally</w:t>
      </w:r>
      <w:proofErr w:type="gramEnd"/>
      <w:r w:rsidR="00A2615B" w:rsidRPr="00D86FC6">
        <w:t xml:space="preserve"> w</w:t>
      </w:r>
      <w:r w:rsidRPr="00D86FC6">
        <w:t>e are no longer offering cars as part of the</w:t>
      </w:r>
      <w:r w:rsidR="00A2615B" w:rsidRPr="00D86FC6">
        <w:t xml:space="preserve"> AGS </w:t>
      </w:r>
      <w:r w:rsidRPr="00D86FC6">
        <w:t>package so our vehicle leasing will reduce from 4 cars to 2.</w:t>
      </w:r>
    </w:p>
    <w:p w14:paraId="5B98EC5E" w14:textId="77777777" w:rsidR="00DA567B" w:rsidRDefault="00DA567B" w:rsidP="00E72183"/>
    <w:p w14:paraId="0BB3084E" w14:textId="762D61BE" w:rsidR="00E769B8" w:rsidRPr="00921234" w:rsidRDefault="00E769B8" w:rsidP="00E769B8">
      <w:pPr>
        <w:rPr>
          <w:rFonts w:eastAsia="Times New Roman" w:cstheme="minorHAnsi"/>
          <w:b/>
          <w:bCs/>
          <w:color w:val="000000" w:themeColor="text1"/>
          <w:lang w:eastAsia="en-GB"/>
        </w:rPr>
      </w:pPr>
      <w:r w:rsidRPr="00921234">
        <w:rPr>
          <w:rFonts w:eastAsia="Times New Roman" w:cstheme="minorHAnsi"/>
          <w:b/>
          <w:bCs/>
          <w:color w:val="000000" w:themeColor="text1"/>
          <w:lang w:eastAsia="en-GB"/>
        </w:rPr>
        <w:t>Review of our Investment Strategy</w:t>
      </w:r>
    </w:p>
    <w:p w14:paraId="48CDF2AA" w14:textId="77777777" w:rsidR="00E769B8" w:rsidRPr="00921234" w:rsidRDefault="00E769B8" w:rsidP="00E769B8">
      <w:pPr>
        <w:rPr>
          <w:rFonts w:eastAsia="Times New Roman" w:cstheme="minorHAnsi"/>
          <w:color w:val="000000" w:themeColor="text1"/>
          <w:lang w:eastAsia="en-GB"/>
        </w:rPr>
      </w:pPr>
    </w:p>
    <w:p w14:paraId="714EC0C5" w14:textId="1D47940B" w:rsidR="00E6129F" w:rsidRDefault="00921234" w:rsidP="00E769B8">
      <w:pPr>
        <w:rPr>
          <w:rFonts w:eastAsia="Times New Roman" w:cstheme="minorHAnsi"/>
          <w:color w:val="000000" w:themeColor="text1"/>
          <w:lang w:eastAsia="en-GB"/>
        </w:rPr>
      </w:pPr>
      <w:r>
        <w:rPr>
          <w:rFonts w:eastAsia="Times New Roman" w:cstheme="minorHAnsi"/>
          <w:color w:val="000000" w:themeColor="text1"/>
          <w:lang w:eastAsia="en-GB"/>
        </w:rPr>
        <w:t>We have a</w:t>
      </w:r>
      <w:r w:rsidR="00E769B8" w:rsidRPr="00E769B8">
        <w:rPr>
          <w:rFonts w:eastAsia="Times New Roman" w:cstheme="minorHAnsi"/>
          <w:color w:val="000000" w:themeColor="text1"/>
          <w:lang w:eastAsia="en-GB"/>
        </w:rPr>
        <w:t xml:space="preserve"> sizeable amount held in the bank. It also looks like it’s not earning a lot of interest, especially given the recent rate rises. </w:t>
      </w:r>
      <w:proofErr w:type="gramStart"/>
      <w:r w:rsidR="00AF41E0">
        <w:rPr>
          <w:rFonts w:eastAsia="Times New Roman" w:cstheme="minorHAnsi"/>
          <w:color w:val="000000" w:themeColor="text1"/>
          <w:lang w:eastAsia="en-GB"/>
        </w:rPr>
        <w:t>Additionally</w:t>
      </w:r>
      <w:proofErr w:type="gramEnd"/>
      <w:r w:rsidR="00AF41E0">
        <w:rPr>
          <w:rFonts w:eastAsia="Times New Roman" w:cstheme="minorHAnsi"/>
          <w:color w:val="000000" w:themeColor="text1"/>
          <w:lang w:eastAsia="en-GB"/>
        </w:rPr>
        <w:t xml:space="preserve"> we hold all our cash with a single provider so we </w:t>
      </w:r>
      <w:r w:rsidR="00E6129F">
        <w:rPr>
          <w:rFonts w:eastAsia="Times New Roman" w:cstheme="minorHAnsi"/>
          <w:color w:val="000000" w:themeColor="text1"/>
          <w:lang w:eastAsia="en-GB"/>
        </w:rPr>
        <w:t>only have protection on 85k</w:t>
      </w:r>
      <w:r w:rsidR="00D0339C">
        <w:rPr>
          <w:rFonts w:eastAsia="Times New Roman" w:cstheme="minorHAnsi"/>
          <w:color w:val="000000" w:themeColor="text1"/>
          <w:lang w:eastAsia="en-GB"/>
        </w:rPr>
        <w:t xml:space="preserve"> so we have proposed we review our investment strat</w:t>
      </w:r>
      <w:r w:rsidR="001601C2">
        <w:rPr>
          <w:rFonts w:eastAsia="Times New Roman" w:cstheme="minorHAnsi"/>
          <w:color w:val="000000" w:themeColor="text1"/>
          <w:lang w:eastAsia="en-GB"/>
        </w:rPr>
        <w:t>egy to reduce risk and increase returns.</w:t>
      </w:r>
    </w:p>
    <w:p w14:paraId="231D91AE" w14:textId="77777777" w:rsidR="00E6129F" w:rsidRDefault="00E6129F" w:rsidP="00E769B8">
      <w:pPr>
        <w:rPr>
          <w:rFonts w:eastAsia="Times New Roman" w:cstheme="minorHAnsi"/>
          <w:color w:val="000000" w:themeColor="text1"/>
          <w:lang w:eastAsia="en-GB"/>
        </w:rPr>
      </w:pPr>
    </w:p>
    <w:p w14:paraId="6F62671B" w14:textId="77777777" w:rsidR="00F31A92" w:rsidRDefault="00F31A92" w:rsidP="00F31A92">
      <w:pPr>
        <w:rPr>
          <w:rFonts w:ascii="Calibri" w:hAnsi="Calibri" w:cs="Calibri"/>
          <w:color w:val="000000" w:themeColor="text1"/>
        </w:rPr>
      </w:pPr>
    </w:p>
    <w:p w14:paraId="53AD8184" w14:textId="1AF020A7" w:rsidR="00E6129F" w:rsidRDefault="00E6129F" w:rsidP="00F31A92">
      <w:pPr>
        <w:rPr>
          <w:rFonts w:ascii="Calibri" w:hAnsi="Calibri" w:cs="Calibri"/>
          <w:color w:val="000000" w:themeColor="text1"/>
        </w:rPr>
      </w:pPr>
      <w:r>
        <w:rPr>
          <w:rFonts w:ascii="Calibri" w:hAnsi="Calibri" w:cs="Calibri"/>
          <w:color w:val="000000" w:themeColor="text1"/>
        </w:rPr>
        <w:t>Fiona Steele</w:t>
      </w:r>
    </w:p>
    <w:p w14:paraId="5F108BAD" w14:textId="56E0FCF8" w:rsidR="00E6129F" w:rsidRDefault="00E6129F" w:rsidP="00F31A92">
      <w:pPr>
        <w:rPr>
          <w:rFonts w:ascii="Calibri" w:hAnsi="Calibri" w:cs="Calibri"/>
          <w:color w:val="000000" w:themeColor="text1"/>
        </w:rPr>
      </w:pPr>
      <w:r>
        <w:rPr>
          <w:rFonts w:ascii="Calibri" w:hAnsi="Calibri" w:cs="Calibri"/>
          <w:color w:val="000000" w:themeColor="text1"/>
        </w:rPr>
        <w:t xml:space="preserve">Treasurer </w:t>
      </w:r>
    </w:p>
    <w:p w14:paraId="684606F7" w14:textId="77777777" w:rsidR="00F31A92" w:rsidRPr="00E769B8" w:rsidRDefault="00F31A92" w:rsidP="00E72183">
      <w:pPr>
        <w:rPr>
          <w:color w:val="000000" w:themeColor="text1"/>
        </w:rPr>
      </w:pPr>
    </w:p>
    <w:p w14:paraId="3465D8C9" w14:textId="77777777" w:rsidR="00DA567B" w:rsidRPr="00E769B8" w:rsidRDefault="00DA567B" w:rsidP="00E72183">
      <w:pPr>
        <w:rPr>
          <w:color w:val="000000" w:themeColor="text1"/>
        </w:rPr>
      </w:pPr>
    </w:p>
    <w:p w14:paraId="57C07151" w14:textId="77777777" w:rsidR="00DA567B" w:rsidRPr="00E769B8" w:rsidRDefault="00DA567B" w:rsidP="00E72183">
      <w:pPr>
        <w:rPr>
          <w:color w:val="000000" w:themeColor="text1"/>
        </w:rPr>
      </w:pPr>
    </w:p>
    <w:p w14:paraId="34FD7564" w14:textId="1ACF3C6F" w:rsidR="008E4EA0" w:rsidRDefault="008E4EA0" w:rsidP="008E4EA0">
      <w:pPr>
        <w:rPr>
          <w:rFonts w:ascii="Calibri" w:eastAsia="Times New Roman" w:hAnsi="Calibri" w:cs="Calibri"/>
          <w:color w:val="212121"/>
          <w:sz w:val="22"/>
          <w:szCs w:val="22"/>
          <w:lang w:eastAsia="en-GB"/>
        </w:rPr>
      </w:pPr>
    </w:p>
    <w:p w14:paraId="2105C8D7" w14:textId="77777777" w:rsidR="00922F86" w:rsidRDefault="00922F86"/>
    <w:sectPr w:rsidR="00922F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E201E"/>
    <w:multiLevelType w:val="hybridMultilevel"/>
    <w:tmpl w:val="AB346432"/>
    <w:lvl w:ilvl="0" w:tplc="E134134C">
      <w:start w:val="3"/>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CB3D51"/>
    <w:multiLevelType w:val="multilevel"/>
    <w:tmpl w:val="F846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15061B"/>
    <w:multiLevelType w:val="hybridMultilevel"/>
    <w:tmpl w:val="28FE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274870">
    <w:abstractNumId w:val="1"/>
  </w:num>
  <w:num w:numId="2" w16cid:durableId="1969898461">
    <w:abstractNumId w:val="2"/>
  </w:num>
  <w:num w:numId="3" w16cid:durableId="213051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18"/>
    <w:rsid w:val="000A4A18"/>
    <w:rsid w:val="00130178"/>
    <w:rsid w:val="00151D72"/>
    <w:rsid w:val="001601C2"/>
    <w:rsid w:val="001D2351"/>
    <w:rsid w:val="002607EC"/>
    <w:rsid w:val="002903CA"/>
    <w:rsid w:val="002B2836"/>
    <w:rsid w:val="002B7974"/>
    <w:rsid w:val="002D1939"/>
    <w:rsid w:val="00305407"/>
    <w:rsid w:val="0037082F"/>
    <w:rsid w:val="00386CFF"/>
    <w:rsid w:val="003B2D31"/>
    <w:rsid w:val="003B7402"/>
    <w:rsid w:val="003F6116"/>
    <w:rsid w:val="00405A3B"/>
    <w:rsid w:val="00490D05"/>
    <w:rsid w:val="004B2365"/>
    <w:rsid w:val="004C34D0"/>
    <w:rsid w:val="004D0EE6"/>
    <w:rsid w:val="004F6A1B"/>
    <w:rsid w:val="00541DD0"/>
    <w:rsid w:val="00581433"/>
    <w:rsid w:val="00584DB6"/>
    <w:rsid w:val="00590581"/>
    <w:rsid w:val="005F6CB7"/>
    <w:rsid w:val="006050CD"/>
    <w:rsid w:val="006421C5"/>
    <w:rsid w:val="0065641D"/>
    <w:rsid w:val="006D43C6"/>
    <w:rsid w:val="006F0D7B"/>
    <w:rsid w:val="007043F5"/>
    <w:rsid w:val="007050C0"/>
    <w:rsid w:val="00717732"/>
    <w:rsid w:val="0077603B"/>
    <w:rsid w:val="007973C8"/>
    <w:rsid w:val="007E75F2"/>
    <w:rsid w:val="008772F3"/>
    <w:rsid w:val="008E4EA0"/>
    <w:rsid w:val="00921234"/>
    <w:rsid w:val="00922F86"/>
    <w:rsid w:val="00944DC7"/>
    <w:rsid w:val="0098237F"/>
    <w:rsid w:val="009C1BC7"/>
    <w:rsid w:val="009D5454"/>
    <w:rsid w:val="00A2615B"/>
    <w:rsid w:val="00A52608"/>
    <w:rsid w:val="00A908F2"/>
    <w:rsid w:val="00AF41E0"/>
    <w:rsid w:val="00B21157"/>
    <w:rsid w:val="00B53DB1"/>
    <w:rsid w:val="00B724E9"/>
    <w:rsid w:val="00B94083"/>
    <w:rsid w:val="00BB6FE7"/>
    <w:rsid w:val="00C44F4D"/>
    <w:rsid w:val="00C566A5"/>
    <w:rsid w:val="00C72BFB"/>
    <w:rsid w:val="00CC749D"/>
    <w:rsid w:val="00CD158E"/>
    <w:rsid w:val="00CD2C6E"/>
    <w:rsid w:val="00CE3983"/>
    <w:rsid w:val="00D0339C"/>
    <w:rsid w:val="00D143A2"/>
    <w:rsid w:val="00D80004"/>
    <w:rsid w:val="00D86FC6"/>
    <w:rsid w:val="00DA567B"/>
    <w:rsid w:val="00E035A9"/>
    <w:rsid w:val="00E4539B"/>
    <w:rsid w:val="00E6129F"/>
    <w:rsid w:val="00E72183"/>
    <w:rsid w:val="00E7454B"/>
    <w:rsid w:val="00E769B8"/>
    <w:rsid w:val="00EE7065"/>
    <w:rsid w:val="00F10212"/>
    <w:rsid w:val="00F31A92"/>
    <w:rsid w:val="00FA4CA2"/>
    <w:rsid w:val="00FF4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2DACBF"/>
  <w15:chartTrackingRefBased/>
  <w15:docId w15:val="{EEDFA777-22BE-F84E-A577-FB580F71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2F86"/>
  </w:style>
  <w:style w:type="character" w:customStyle="1" w:styleId="outlook-search-highlight">
    <w:name w:val="outlook-search-highlight"/>
    <w:basedOn w:val="DefaultParagraphFont"/>
    <w:rsid w:val="00922F86"/>
  </w:style>
  <w:style w:type="paragraph" w:styleId="ListParagraph">
    <w:name w:val="List Paragraph"/>
    <w:basedOn w:val="Normal"/>
    <w:uiPriority w:val="34"/>
    <w:qFormat/>
    <w:rsid w:val="008E4EA0"/>
    <w:pPr>
      <w:ind w:left="720"/>
      <w:contextualSpacing/>
    </w:pPr>
  </w:style>
  <w:style w:type="character" w:styleId="Hyperlink">
    <w:name w:val="Hyperlink"/>
    <w:basedOn w:val="DefaultParagraphFont"/>
    <w:uiPriority w:val="99"/>
    <w:semiHidden/>
    <w:unhideWhenUsed/>
    <w:rsid w:val="00E76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41275">
      <w:bodyDiv w:val="1"/>
      <w:marLeft w:val="0"/>
      <w:marRight w:val="0"/>
      <w:marTop w:val="0"/>
      <w:marBottom w:val="0"/>
      <w:divBdr>
        <w:top w:val="none" w:sz="0" w:space="0" w:color="auto"/>
        <w:left w:val="none" w:sz="0" w:space="0" w:color="auto"/>
        <w:bottom w:val="none" w:sz="0" w:space="0" w:color="auto"/>
        <w:right w:val="none" w:sz="0" w:space="0" w:color="auto"/>
      </w:divBdr>
    </w:div>
    <w:div w:id="1359618467">
      <w:bodyDiv w:val="1"/>
      <w:marLeft w:val="0"/>
      <w:marRight w:val="0"/>
      <w:marTop w:val="0"/>
      <w:marBottom w:val="0"/>
      <w:divBdr>
        <w:top w:val="none" w:sz="0" w:space="0" w:color="auto"/>
        <w:left w:val="none" w:sz="0" w:space="0" w:color="auto"/>
        <w:bottom w:val="none" w:sz="0" w:space="0" w:color="auto"/>
        <w:right w:val="none" w:sz="0" w:space="0" w:color="auto"/>
      </w:divBdr>
    </w:div>
    <w:div w:id="178330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441</Words>
  <Characters>2206</Characters>
  <Application>Microsoft Office Word</Application>
  <DocSecurity>0</DocSecurity>
  <Lines>50</Lines>
  <Paragraphs>21</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Steele</dc:creator>
  <cp:keywords/>
  <dc:description/>
  <cp:lastModifiedBy>Fiona Steele</cp:lastModifiedBy>
  <cp:revision>10</cp:revision>
  <dcterms:created xsi:type="dcterms:W3CDTF">2024-01-12T12:54:00Z</dcterms:created>
  <dcterms:modified xsi:type="dcterms:W3CDTF">2024-01-12T14:10:00Z</dcterms:modified>
</cp:coreProperties>
</file>